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7CBF" w14:textId="77777777" w:rsidR="00DA15AF" w:rsidRPr="00FA0539" w:rsidRDefault="00DA15AF" w:rsidP="00DA15AF">
      <w:pPr>
        <w:jc w:val="right"/>
      </w:pPr>
      <w:bookmarkStart w:id="0" w:name="_Hlk85803569"/>
      <w:r w:rsidRPr="00FA0539">
        <w:t>2.pielikums</w:t>
      </w:r>
    </w:p>
    <w:p w14:paraId="4A1135DA" w14:textId="77777777" w:rsidR="00561C96" w:rsidRPr="00F71118" w:rsidRDefault="00561C96" w:rsidP="00561C96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14661255" w14:textId="77777777" w:rsidR="00CD5EA1" w:rsidRDefault="00561C96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proofErr w:type="spellStart"/>
      <w:r w:rsidR="00CD5EA1" w:rsidRPr="00CD5EA1">
        <w:rPr>
          <w:rFonts w:asciiTheme="majorBidi" w:hAnsiTheme="majorBidi" w:cstheme="majorBidi"/>
          <w:bCs/>
          <w:sz w:val="20"/>
          <w:szCs w:val="20"/>
        </w:rPr>
        <w:t>Ģeotehniskās</w:t>
      </w:r>
      <w:proofErr w:type="spellEnd"/>
      <w:r w:rsidR="00CD5EA1" w:rsidRPr="00CD5EA1">
        <w:rPr>
          <w:rFonts w:asciiTheme="majorBidi" w:hAnsiTheme="majorBidi" w:cstheme="majorBidi"/>
          <w:bCs/>
          <w:sz w:val="20"/>
          <w:szCs w:val="20"/>
        </w:rPr>
        <w:t xml:space="preserve"> izpētes veikšana Balvu pilsētas notekūdeņu</w:t>
      </w:r>
    </w:p>
    <w:p w14:paraId="41A93DBE" w14:textId="1DDF239D" w:rsidR="00CD5EA1" w:rsidRDefault="00CD5EA1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CD5EA1">
        <w:rPr>
          <w:rFonts w:asciiTheme="majorBidi" w:hAnsiTheme="majorBidi" w:cstheme="majorBidi"/>
          <w:bCs/>
          <w:sz w:val="20"/>
          <w:szCs w:val="20"/>
        </w:rPr>
        <w:t>attīrīšanas iekārtās (NAI) “Salmaņi”</w:t>
      </w:r>
      <w:r>
        <w:rPr>
          <w:rFonts w:asciiTheme="majorBidi" w:hAnsiTheme="majorBidi" w:cstheme="majorBidi"/>
          <w:bCs/>
          <w:sz w:val="20"/>
          <w:szCs w:val="20"/>
        </w:rPr>
        <w:t>”</w:t>
      </w:r>
    </w:p>
    <w:p w14:paraId="27F0A100" w14:textId="2FE6BB39" w:rsidR="00561C96" w:rsidRPr="00F71118" w:rsidRDefault="00561C96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Pr="00F71118">
        <w:rPr>
          <w:rFonts w:asciiTheme="majorBidi" w:hAnsiTheme="majorBidi" w:cstheme="majorBidi"/>
          <w:bCs/>
          <w:sz w:val="20"/>
          <w:szCs w:val="20"/>
        </w:rPr>
        <w:t>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</w:t>
      </w:r>
      <w:proofErr w:type="spellEnd"/>
      <w:r w:rsidRPr="007B51F5">
        <w:rPr>
          <w:rFonts w:asciiTheme="majorBidi" w:hAnsiTheme="majorBidi" w:cstheme="majorBidi"/>
          <w:bCs/>
          <w:sz w:val="20"/>
          <w:szCs w:val="20"/>
        </w:rPr>
        <w:t>/A „SAN-TEX” 2024</w:t>
      </w:r>
      <w:r>
        <w:rPr>
          <w:rFonts w:asciiTheme="majorBidi" w:hAnsiTheme="majorBidi" w:cstheme="majorBidi"/>
          <w:bCs/>
          <w:sz w:val="20"/>
          <w:szCs w:val="20"/>
        </w:rPr>
        <w:t>/25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40733592" w14:textId="77777777" w:rsidR="00835083" w:rsidRDefault="00835083" w:rsidP="00835083">
      <w:pPr>
        <w:jc w:val="both"/>
      </w:pPr>
    </w:p>
    <w:p w14:paraId="1EDAEA0C" w14:textId="77777777" w:rsidR="00835083" w:rsidRPr="000476F6" w:rsidRDefault="00835083" w:rsidP="0083508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F519730" w14:textId="77777777" w:rsidR="00835083" w:rsidRDefault="00835083" w:rsidP="00835083">
      <w:pPr>
        <w:jc w:val="both"/>
      </w:pPr>
    </w:p>
    <w:p w14:paraId="0821FB8F" w14:textId="0F1C7C7E" w:rsidR="00835083" w:rsidRDefault="00835083" w:rsidP="00835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2327CDF6" w14:textId="77E1CF09" w:rsidR="00561C96" w:rsidRPr="00F71118" w:rsidRDefault="00561C96" w:rsidP="00561C96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“</w:t>
      </w:r>
      <w:proofErr w:type="spellStart"/>
      <w:r w:rsidR="00CD5EA1" w:rsidRPr="00CD5EA1">
        <w:rPr>
          <w:rFonts w:asciiTheme="majorBidi" w:hAnsiTheme="majorBidi" w:cstheme="majorBidi"/>
          <w:b/>
          <w:szCs w:val="28"/>
          <w:lang w:eastAsia="lv-LV"/>
        </w:rPr>
        <w:t>Ģeotehniskās</w:t>
      </w:r>
      <w:proofErr w:type="spellEnd"/>
      <w:r w:rsidR="00CD5EA1" w:rsidRPr="00CD5EA1">
        <w:rPr>
          <w:rFonts w:asciiTheme="majorBidi" w:hAnsiTheme="majorBidi" w:cstheme="majorBidi"/>
          <w:b/>
          <w:szCs w:val="28"/>
          <w:lang w:eastAsia="lv-LV"/>
        </w:rPr>
        <w:t xml:space="preserve"> izpētes veikšana Balvu pilsētas notekūdeņu attīrīšanas iekārtās (NAI) “Salmaņi”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”</w:t>
      </w:r>
    </w:p>
    <w:p w14:paraId="49152677" w14:textId="77777777" w:rsidR="00561C96" w:rsidRPr="00F71118" w:rsidRDefault="00561C96" w:rsidP="00561C96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(</w:t>
      </w:r>
      <w:proofErr w:type="spellStart"/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ID</w:t>
      </w:r>
      <w:r>
        <w:rPr>
          <w:rFonts w:asciiTheme="majorBidi" w:hAnsiTheme="majorBidi" w:cstheme="majorBidi"/>
          <w:b/>
          <w:color w:val="000000" w:themeColor="text1"/>
          <w:szCs w:val="28"/>
        </w:rPr>
        <w:t>.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Nr.</w:t>
      </w:r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P</w:t>
      </w:r>
      <w:proofErr w:type="spellEnd"/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/A „SAN-TEX” 2024/</w:t>
      </w:r>
      <w:r>
        <w:rPr>
          <w:rFonts w:asciiTheme="majorBidi" w:hAnsiTheme="majorBidi" w:cstheme="majorBidi"/>
          <w:b/>
          <w:color w:val="000000" w:themeColor="text1"/>
          <w:szCs w:val="28"/>
        </w:rPr>
        <w:t>25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23EC7858" w:rsidR="00BA2C47" w:rsidRPr="006B46C1" w:rsidRDefault="00835083" w:rsidP="00233CD7">
            <w:pPr>
              <w:ind w:right="-27"/>
              <w:contextualSpacing/>
              <w:rPr>
                <w:b/>
                <w:bCs/>
              </w:rPr>
            </w:pPr>
            <w:r w:rsidRPr="00835083">
              <w:rPr>
                <w:b/>
                <w:bCs/>
              </w:rPr>
              <w:t>Balvu novada pašvaldības aģentūra “</w:t>
            </w:r>
            <w:r w:rsidR="006B46C1">
              <w:rPr>
                <w:b/>
                <w:bCs/>
              </w:rPr>
              <w:t>SAN-TEX</w:t>
            </w:r>
            <w:r w:rsidRPr="00835083">
              <w:rPr>
                <w:b/>
                <w:bCs/>
              </w:rPr>
              <w:t>”</w:t>
            </w:r>
            <w:r w:rsidR="00BA2C47" w:rsidRPr="004E736D">
              <w:t>, Reģ.Nr.</w:t>
            </w:r>
            <w:r w:rsidRPr="00835083">
              <w:t>90001663120</w:t>
            </w:r>
            <w:r w:rsidR="00BA2C47" w:rsidRPr="004E736D">
              <w:t xml:space="preserve">, </w:t>
            </w:r>
            <w:r w:rsidRPr="00835083">
              <w:t>Bērzpils iela 56,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2587C721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</w:t>
            </w:r>
            <w:r w:rsidR="00835083">
              <w:rPr>
                <w:sz w:val="20"/>
                <w:szCs w:val="20"/>
              </w:rPr>
              <w:t>d</w:t>
            </w:r>
            <w:r w:rsidRPr="000002DC">
              <w:rPr>
                <w:sz w:val="20"/>
                <w:szCs w:val="20"/>
              </w:rPr>
              <w:t>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7"/>
        <w:gridCol w:w="2219"/>
      </w:tblGrid>
      <w:tr w:rsidR="00561C96" w:rsidRPr="005963BA" w14:paraId="6897F563" w14:textId="77777777" w:rsidTr="00561C96">
        <w:trPr>
          <w:trHeight w:val="283"/>
        </w:trPr>
        <w:tc>
          <w:tcPr>
            <w:tcW w:w="6847" w:type="dxa"/>
          </w:tcPr>
          <w:p w14:paraId="3375C83E" w14:textId="77777777" w:rsidR="00561C96" w:rsidRPr="001D30CB" w:rsidRDefault="00561C96" w:rsidP="001C5DC7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219" w:type="dxa"/>
          </w:tcPr>
          <w:p w14:paraId="488FC52B" w14:textId="77777777" w:rsidR="00561C96" w:rsidRPr="005963BA" w:rsidRDefault="00561C96" w:rsidP="001C5DC7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E8BE9DF" w14:textId="77777777" w:rsidR="00561C96" w:rsidRPr="005963BA" w:rsidRDefault="00561C96" w:rsidP="001C5DC7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561C96" w:rsidRPr="005963BA" w14:paraId="026D5C17" w14:textId="77777777" w:rsidTr="00561C96">
        <w:trPr>
          <w:trHeight w:val="283"/>
        </w:trPr>
        <w:tc>
          <w:tcPr>
            <w:tcW w:w="6847" w:type="dxa"/>
            <w:vAlign w:val="center"/>
          </w:tcPr>
          <w:p w14:paraId="28ADCDF4" w14:textId="48332EC5" w:rsidR="00561C96" w:rsidRPr="005963BA" w:rsidRDefault="00CD5EA1" w:rsidP="001C5DC7">
            <w:pPr>
              <w:contextualSpacing/>
              <w:rPr>
                <w:rFonts w:asciiTheme="majorBidi" w:hAnsiTheme="majorBidi"/>
                <w:bCs/>
              </w:rPr>
            </w:pPr>
            <w:proofErr w:type="spellStart"/>
            <w:r w:rsidRPr="00CD5EA1">
              <w:t>Ģeotehniskās</w:t>
            </w:r>
            <w:proofErr w:type="spellEnd"/>
            <w:r w:rsidRPr="00CD5EA1">
              <w:t xml:space="preserve"> izpētes veikšana Balvu pilsētas notekūdeņu attīrīšanas iekārtās (NAI) “Salmaņi”</w:t>
            </w:r>
          </w:p>
        </w:tc>
        <w:tc>
          <w:tcPr>
            <w:tcW w:w="2219" w:type="dxa"/>
          </w:tcPr>
          <w:p w14:paraId="2EC2CE34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  <w:b/>
                <w:bCs/>
              </w:rPr>
            </w:pPr>
          </w:p>
        </w:tc>
      </w:tr>
      <w:tr w:rsidR="00561C96" w:rsidRPr="005963BA" w14:paraId="1167AD54" w14:textId="77777777" w:rsidTr="00561C96">
        <w:trPr>
          <w:trHeight w:val="283"/>
        </w:trPr>
        <w:tc>
          <w:tcPr>
            <w:tcW w:w="6847" w:type="dxa"/>
          </w:tcPr>
          <w:p w14:paraId="38727E80" w14:textId="77777777" w:rsidR="00561C96" w:rsidRPr="005963BA" w:rsidRDefault="00561C96" w:rsidP="001C5DC7">
            <w:pPr>
              <w:contextualSpacing/>
              <w:jc w:val="right"/>
              <w:rPr>
                <w:rFonts w:asciiTheme="majorBidi" w:hAnsiTheme="majorBidi"/>
                <w:lang w:eastAsia="lv-LV"/>
              </w:rPr>
            </w:pPr>
            <w:r w:rsidRPr="005963BA">
              <w:rPr>
                <w:rFonts w:asciiTheme="majorBidi" w:hAnsiTheme="majorBidi"/>
              </w:rPr>
              <w:t>PVN 21%</w:t>
            </w:r>
          </w:p>
        </w:tc>
        <w:tc>
          <w:tcPr>
            <w:tcW w:w="2219" w:type="dxa"/>
          </w:tcPr>
          <w:p w14:paraId="1B6BCB6C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</w:rPr>
            </w:pPr>
          </w:p>
        </w:tc>
      </w:tr>
      <w:tr w:rsidR="00561C96" w:rsidRPr="005963BA" w14:paraId="73C02395" w14:textId="77777777" w:rsidTr="00561C96">
        <w:trPr>
          <w:trHeight w:val="283"/>
        </w:trPr>
        <w:tc>
          <w:tcPr>
            <w:tcW w:w="6847" w:type="dxa"/>
          </w:tcPr>
          <w:p w14:paraId="517120BE" w14:textId="77777777" w:rsidR="00561C96" w:rsidRPr="005963BA" w:rsidRDefault="00561C96" w:rsidP="001C5DC7">
            <w:pPr>
              <w:contextualSpacing/>
              <w:jc w:val="right"/>
              <w:rPr>
                <w:rFonts w:asciiTheme="majorBidi" w:hAnsiTheme="majorBidi"/>
                <w:lang w:eastAsia="lv-LV"/>
              </w:rPr>
            </w:pPr>
            <w:r w:rsidRPr="005963BA">
              <w:rPr>
                <w:rFonts w:asciiTheme="majorBidi" w:hAnsiTheme="majorBidi"/>
                <w:bCs/>
              </w:rPr>
              <w:t>Kopā ar PVN</w:t>
            </w:r>
          </w:p>
        </w:tc>
        <w:tc>
          <w:tcPr>
            <w:tcW w:w="2219" w:type="dxa"/>
          </w:tcPr>
          <w:p w14:paraId="7C01FFD2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</w:rPr>
            </w:pPr>
          </w:p>
        </w:tc>
      </w:tr>
    </w:tbl>
    <w:p w14:paraId="713F1749" w14:textId="77777777" w:rsidR="00561C96" w:rsidRDefault="00561C96" w:rsidP="00233CD7">
      <w:pPr>
        <w:jc w:val="both"/>
      </w:pPr>
    </w:p>
    <w:p w14:paraId="024F9370" w14:textId="1E14D869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177672539"/>
      <w:bookmarkStart w:id="3" w:name="_Hlk177672608"/>
      <w:bookmarkStart w:id="4" w:name="_Hlk177672547"/>
      <w:sdt>
        <w:sdtPr>
          <w:rPr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2"/>
      <w:r>
        <w:rPr>
          <w:sz w:val="22"/>
          <w:szCs w:val="22"/>
        </w:rPr>
        <w:t xml:space="preserve"> </w:t>
      </w:r>
      <w:bookmarkEnd w:id="3"/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4"/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</w:t>
      </w:r>
      <w:r w:rsidR="00DA15AF" w:rsidRPr="00DA15AF">
        <w:t>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</w:t>
      </w:r>
    </w:p>
    <w:p w14:paraId="3399583C" w14:textId="77777777" w:rsidR="002C1537" w:rsidRDefault="002C1537" w:rsidP="00233CD7">
      <w:pPr>
        <w:jc w:val="both"/>
      </w:pPr>
    </w:p>
    <w:p w14:paraId="41D7E87C" w14:textId="6FDE1A45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sdt>
        <w:sdtPr>
          <w:rPr>
            <w:sz w:val="28"/>
            <w:szCs w:val="28"/>
          </w:rPr>
          <w:id w:val="-5914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615690A6" w14:textId="77777777" w:rsidR="002C1537" w:rsidRDefault="002C1537" w:rsidP="00233CD7">
      <w:pPr>
        <w:jc w:val="both"/>
      </w:pPr>
    </w:p>
    <w:p w14:paraId="39BFC219" w14:textId="1F8EDBDD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sdt>
        <w:sdtPr>
          <w:rPr>
            <w:sz w:val="28"/>
            <w:szCs w:val="28"/>
          </w:rPr>
          <w:id w:val="16855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14692AB5" w14:textId="3FBF8435" w:rsidR="00835083" w:rsidRDefault="00941561" w:rsidP="00233CD7">
      <w:pPr>
        <w:jc w:val="both"/>
      </w:pPr>
      <w:r w:rsidRPr="000C508F">
        <w:rPr>
          <w:b/>
          <w:bCs/>
        </w:rPr>
        <w:t>2.</w:t>
      </w:r>
      <w:r w:rsidRPr="000C508F">
        <w:t xml:space="preserve"> </w:t>
      </w:r>
      <w:sdt>
        <w:sdtPr>
          <w:rPr>
            <w:sz w:val="28"/>
            <w:szCs w:val="28"/>
          </w:rPr>
          <w:id w:val="-124788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083" w:rsidRPr="000C508F">
        <w:rPr>
          <w:rFonts w:asciiTheme="majorBidi" w:hAnsiTheme="majorBidi" w:cstheme="majorBidi"/>
        </w:rPr>
        <w:t xml:space="preserve"> </w:t>
      </w:r>
      <w:r w:rsidR="00835083" w:rsidRPr="000C508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835083" w:rsidRPr="000C508F">
        <w:rPr>
          <w:rFonts w:asciiTheme="majorBidi" w:hAnsiTheme="majorBidi" w:cstheme="majorBidi"/>
          <w:color w:val="000000"/>
        </w:rPr>
        <w:t xml:space="preserve"> </w:t>
      </w:r>
      <w:bookmarkStart w:id="5" w:name="_Hlk159577124"/>
      <w:r w:rsidR="009E7949" w:rsidRPr="000C508F">
        <w:rPr>
          <w:rFonts w:asciiTheme="majorBidi" w:hAnsiTheme="majorBidi" w:cstheme="majorBidi"/>
          <w:b/>
          <w:iCs/>
        </w:rPr>
        <w:t xml:space="preserve">Līguma </w:t>
      </w:r>
      <w:r w:rsidR="00DA15AF">
        <w:rPr>
          <w:rFonts w:asciiTheme="majorBidi" w:hAnsiTheme="majorBidi" w:cstheme="majorBidi"/>
          <w:b/>
          <w:iCs/>
        </w:rPr>
        <w:t>izpildes</w:t>
      </w:r>
      <w:r w:rsidR="009E7949" w:rsidRPr="000C508F">
        <w:rPr>
          <w:rFonts w:asciiTheme="majorBidi" w:hAnsiTheme="majorBidi" w:cstheme="majorBidi"/>
          <w:b/>
          <w:iCs/>
        </w:rPr>
        <w:t xml:space="preserve"> </w:t>
      </w:r>
      <w:r w:rsidR="00DA15AF">
        <w:rPr>
          <w:rFonts w:asciiTheme="majorBidi" w:hAnsiTheme="majorBidi" w:cstheme="majorBidi"/>
          <w:b/>
          <w:iCs/>
        </w:rPr>
        <w:t>termiņš</w:t>
      </w:r>
      <w:r w:rsidR="009E7949" w:rsidRPr="000C508F">
        <w:rPr>
          <w:rFonts w:asciiTheme="majorBidi" w:hAnsiTheme="majorBidi" w:cstheme="majorBidi"/>
          <w:b/>
          <w:iCs/>
        </w:rPr>
        <w:t>:</w:t>
      </w:r>
      <w:r w:rsidR="009E7949" w:rsidRPr="000C508F">
        <w:rPr>
          <w:rFonts w:asciiTheme="majorBidi" w:hAnsiTheme="majorBidi" w:cstheme="majorBidi"/>
          <w:bCs/>
          <w:iCs/>
        </w:rPr>
        <w:t xml:space="preserve"> </w:t>
      </w:r>
      <w:r w:rsidR="00561C96">
        <w:rPr>
          <w:rFonts w:asciiTheme="majorBidi" w:hAnsiTheme="majorBidi" w:cstheme="majorBidi"/>
        </w:rPr>
        <w:t>2 (divi</w:t>
      </w:r>
      <w:r w:rsidR="00DA15AF">
        <w:rPr>
          <w:rFonts w:asciiTheme="majorBidi" w:hAnsiTheme="majorBidi" w:cstheme="majorBidi"/>
        </w:rPr>
        <w:t>) mēne</w:t>
      </w:r>
      <w:r w:rsidR="00561C96">
        <w:rPr>
          <w:rFonts w:asciiTheme="majorBidi" w:hAnsiTheme="majorBidi" w:cstheme="majorBidi"/>
        </w:rPr>
        <w:t>ši</w:t>
      </w:r>
      <w:r w:rsidR="009E7949" w:rsidRPr="000C508F">
        <w:rPr>
          <w:rFonts w:asciiTheme="majorBidi" w:hAnsiTheme="majorBidi" w:cstheme="majorBidi"/>
        </w:rPr>
        <w:t xml:space="preserve"> </w:t>
      </w:r>
      <w:bookmarkEnd w:id="5"/>
      <w:r w:rsidR="009E7949" w:rsidRPr="000C508F">
        <w:rPr>
          <w:rFonts w:asciiTheme="majorBidi" w:hAnsiTheme="majorBidi" w:cstheme="majorBidi"/>
        </w:rPr>
        <w:t>no līguma noslēgšanas dienas</w:t>
      </w:r>
      <w:r w:rsidR="00835083" w:rsidRPr="000C508F">
        <w:t>.</w:t>
      </w:r>
    </w:p>
    <w:p w14:paraId="6F54B2E1" w14:textId="77777777" w:rsidR="001373BC" w:rsidRDefault="001373BC" w:rsidP="00233CD7">
      <w:pPr>
        <w:jc w:val="both"/>
        <w:rPr>
          <w:rFonts w:asciiTheme="majorBidi" w:hAnsiTheme="majorBidi" w:cstheme="majorBidi"/>
          <w:b/>
          <w:bCs/>
          <w:lang w:eastAsia="lv-LV"/>
        </w:rPr>
      </w:pPr>
    </w:p>
    <w:p w14:paraId="36A170AB" w14:textId="4C86B536" w:rsidR="00941561" w:rsidRPr="00AF4A7C" w:rsidRDefault="00DA15AF" w:rsidP="00233CD7">
      <w:pPr>
        <w:jc w:val="both"/>
      </w:pPr>
      <w:r>
        <w:rPr>
          <w:b/>
          <w:bCs/>
        </w:rPr>
        <w:lastRenderedPageBreak/>
        <w:t>3</w:t>
      </w:r>
      <w:r w:rsidR="00941561" w:rsidRPr="009E7949">
        <w:rPr>
          <w:b/>
          <w:bCs/>
        </w:rPr>
        <w:t>.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2908DB33" w14:textId="77777777" w:rsidR="00FA2F69" w:rsidRDefault="00FA2F69" w:rsidP="00233CD7">
      <w:pPr>
        <w:jc w:val="both"/>
        <w:rPr>
          <w:rFonts w:eastAsia="Calibri"/>
          <w:b/>
        </w:rPr>
      </w:pPr>
    </w:p>
    <w:p w14:paraId="6A6C3220" w14:textId="100EF63A" w:rsidR="00941561" w:rsidRPr="001373BC" w:rsidRDefault="00DA15AF" w:rsidP="00233CD7">
      <w:pPr>
        <w:jc w:val="both"/>
        <w:rPr>
          <w:b/>
          <w:bCs/>
        </w:rPr>
      </w:pPr>
      <w:r>
        <w:rPr>
          <w:rFonts w:eastAsia="Calibri"/>
          <w:b/>
        </w:rPr>
        <w:t>4</w:t>
      </w:r>
      <w:r w:rsidR="00941561" w:rsidRPr="001373BC">
        <w:rPr>
          <w:rFonts w:eastAsia="Calibri"/>
          <w:b/>
        </w:rPr>
        <w:t>.</w:t>
      </w:r>
      <w:r w:rsidR="00941561" w:rsidRPr="00941561">
        <w:rPr>
          <w:rFonts w:eastAsia="Calibri"/>
          <w:bCs/>
        </w:rPr>
        <w:t xml:space="preserve"> </w:t>
      </w:r>
      <w:sdt>
        <w:sdtPr>
          <w:rPr>
            <w:sz w:val="28"/>
            <w:szCs w:val="28"/>
          </w:rPr>
          <w:id w:val="90534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1373BC">
        <w:rPr>
          <w:rFonts w:eastAsia="Calibri"/>
          <w:b/>
        </w:rPr>
        <w:t xml:space="preserve">Pretendents apliecina, ka </w:t>
      </w:r>
      <w:r w:rsidR="00941561" w:rsidRPr="001373BC">
        <w:rPr>
          <w:b/>
        </w:rPr>
        <w:t>ir informēts par būtiskākajiem līguma izpildei izvirzītajiem nosacījumiem</w:t>
      </w:r>
      <w:r w:rsidR="00941561" w:rsidRPr="001373BC">
        <w:rPr>
          <w:b/>
          <w:bCs/>
        </w:rPr>
        <w:t>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0FDE8530" w:rsidR="000074AF" w:rsidRPr="00BE62EF" w:rsidRDefault="00DA15AF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5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Vresatsau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F18F" w14:textId="77777777" w:rsidR="00D16368" w:rsidRDefault="00D16368" w:rsidP="000074AF">
      <w:r>
        <w:separator/>
      </w:r>
    </w:p>
  </w:endnote>
  <w:endnote w:type="continuationSeparator" w:id="0">
    <w:p w14:paraId="7C7D244E" w14:textId="77777777" w:rsidR="00D16368" w:rsidRDefault="00D16368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3B83" w14:textId="77777777" w:rsidR="00D16368" w:rsidRDefault="00D16368" w:rsidP="000074AF">
      <w:r>
        <w:separator/>
      </w:r>
    </w:p>
  </w:footnote>
  <w:footnote w:type="continuationSeparator" w:id="0">
    <w:p w14:paraId="77B15A08" w14:textId="77777777" w:rsidR="00D16368" w:rsidRDefault="00D16368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50"/>
    <w:rsid w:val="000074AF"/>
    <w:rsid w:val="000547C3"/>
    <w:rsid w:val="000818AF"/>
    <w:rsid w:val="00085422"/>
    <w:rsid w:val="0008777F"/>
    <w:rsid w:val="000A1C9C"/>
    <w:rsid w:val="000C508F"/>
    <w:rsid w:val="000D1F9F"/>
    <w:rsid w:val="000D3D6F"/>
    <w:rsid w:val="000F15EF"/>
    <w:rsid w:val="00107DB4"/>
    <w:rsid w:val="001119A9"/>
    <w:rsid w:val="001373BC"/>
    <w:rsid w:val="00145051"/>
    <w:rsid w:val="001545FC"/>
    <w:rsid w:val="001D3850"/>
    <w:rsid w:val="00233CD7"/>
    <w:rsid w:val="002853BE"/>
    <w:rsid w:val="002860E7"/>
    <w:rsid w:val="002C1537"/>
    <w:rsid w:val="00315B6C"/>
    <w:rsid w:val="003310E4"/>
    <w:rsid w:val="003636BF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A60B5"/>
    <w:rsid w:val="004D1EB9"/>
    <w:rsid w:val="004D2CAE"/>
    <w:rsid w:val="0050034D"/>
    <w:rsid w:val="00561C96"/>
    <w:rsid w:val="00561E0F"/>
    <w:rsid w:val="00583258"/>
    <w:rsid w:val="005D45BB"/>
    <w:rsid w:val="005E5328"/>
    <w:rsid w:val="005F122A"/>
    <w:rsid w:val="005F2B9C"/>
    <w:rsid w:val="005F370C"/>
    <w:rsid w:val="005F3C7A"/>
    <w:rsid w:val="006043DF"/>
    <w:rsid w:val="00696533"/>
    <w:rsid w:val="006A76B5"/>
    <w:rsid w:val="006B46C1"/>
    <w:rsid w:val="006C306C"/>
    <w:rsid w:val="007553D5"/>
    <w:rsid w:val="00755513"/>
    <w:rsid w:val="00796950"/>
    <w:rsid w:val="007B7B14"/>
    <w:rsid w:val="007C1D64"/>
    <w:rsid w:val="0080324A"/>
    <w:rsid w:val="00835083"/>
    <w:rsid w:val="0086520F"/>
    <w:rsid w:val="00867369"/>
    <w:rsid w:val="00874E31"/>
    <w:rsid w:val="0088023D"/>
    <w:rsid w:val="008C53C4"/>
    <w:rsid w:val="00915C62"/>
    <w:rsid w:val="00941561"/>
    <w:rsid w:val="00987985"/>
    <w:rsid w:val="0099073F"/>
    <w:rsid w:val="00991B78"/>
    <w:rsid w:val="009A2138"/>
    <w:rsid w:val="009E7949"/>
    <w:rsid w:val="00A05572"/>
    <w:rsid w:val="00A447E2"/>
    <w:rsid w:val="00AE3ED1"/>
    <w:rsid w:val="00AE7148"/>
    <w:rsid w:val="00B110A7"/>
    <w:rsid w:val="00B1277C"/>
    <w:rsid w:val="00B81A53"/>
    <w:rsid w:val="00BA2C47"/>
    <w:rsid w:val="00BA58DF"/>
    <w:rsid w:val="00BD6DE2"/>
    <w:rsid w:val="00BE62EF"/>
    <w:rsid w:val="00C050B4"/>
    <w:rsid w:val="00C23DBE"/>
    <w:rsid w:val="00C61061"/>
    <w:rsid w:val="00CC44A3"/>
    <w:rsid w:val="00CD3942"/>
    <w:rsid w:val="00CD5EA1"/>
    <w:rsid w:val="00D16368"/>
    <w:rsid w:val="00D20563"/>
    <w:rsid w:val="00D2749C"/>
    <w:rsid w:val="00D80E92"/>
    <w:rsid w:val="00DA06D9"/>
    <w:rsid w:val="00DA15AF"/>
    <w:rsid w:val="00DE42A6"/>
    <w:rsid w:val="00E3033D"/>
    <w:rsid w:val="00E81B23"/>
    <w:rsid w:val="00EA1C26"/>
    <w:rsid w:val="00EA26E9"/>
    <w:rsid w:val="00EB6822"/>
    <w:rsid w:val="00EF3865"/>
    <w:rsid w:val="00EF4C0F"/>
    <w:rsid w:val="00F71DE3"/>
    <w:rsid w:val="00FA2F69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rsid w:val="000074AF"/>
    <w:rPr>
      <w:vertAlign w:val="superscript"/>
    </w:r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20</cp:revision>
  <dcterms:created xsi:type="dcterms:W3CDTF">2022-08-29T07:44:00Z</dcterms:created>
  <dcterms:modified xsi:type="dcterms:W3CDTF">2024-09-19T19:40:00Z</dcterms:modified>
</cp:coreProperties>
</file>